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21A19" w:rsidP="0072039C">
      <w:pPr>
        <w:spacing w:before="0"/>
        <w:rPr>
          <w:sz w:val="22"/>
          <w:szCs w:val="22"/>
        </w:rPr>
      </w:pPr>
      <w:r w:rsidRPr="00317694">
        <w:rPr>
          <w:sz w:val="22"/>
          <w:szCs w:val="22"/>
        </w:rPr>
        <w:t xml:space="preserve">   </w:t>
      </w:r>
      <w:r w:rsidRPr="00317694" w:rsidR="00486D91">
        <w:rPr>
          <w:sz w:val="22"/>
          <w:szCs w:val="22"/>
        </w:rPr>
        <w:t xml:space="preserve">             </w:t>
      </w:r>
      <w:r w:rsidRPr="00317694">
        <w:rPr>
          <w:sz w:val="22"/>
          <w:szCs w:val="22"/>
        </w:rPr>
        <w:t xml:space="preserve">                                                                              </w:t>
      </w:r>
    </w:p>
    <w:p w:rsidR="00021A19" w:rsidP="0072039C">
      <w:pPr>
        <w:rPr>
          <w:sz w:val="22"/>
          <w:szCs w:val="22"/>
        </w:rPr>
      </w:pPr>
    </w:p>
    <w:p w:rsidR="00021A19" w:rsidRPr="00317694" w:rsidP="00021A19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021A19" w:rsidRPr="00317694" w:rsidP="00021A19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3</w:t>
      </w:r>
      <w:r>
        <w:rPr>
          <w:b/>
          <w:color w:val="FF0000"/>
          <w:sz w:val="22"/>
          <w:szCs w:val="22"/>
        </w:rPr>
        <w:t>4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021A19" w:rsidP="00021A19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25-26</w:t>
      </w:r>
      <w:r>
        <w:rPr>
          <w:bCs/>
          <w:sz w:val="22"/>
          <w:szCs w:val="22"/>
        </w:rPr>
        <w:t xml:space="preserve"> MAYIS 2026</w:t>
      </w:r>
    </w:p>
    <w:p w:rsidR="00021A19" w:rsidRPr="00317694" w:rsidP="00021A19">
      <w:pPr>
        <w:jc w:val="center"/>
        <w:rPr>
          <w:color w:val="FF0000"/>
          <w:sz w:val="22"/>
          <w:szCs w:val="22"/>
        </w:rPr>
      </w:pPr>
      <w:r w:rsidRPr="00317694">
        <w:rPr>
          <w:color w:val="FF0000"/>
          <w:sz w:val="22"/>
          <w:szCs w:val="22"/>
        </w:rPr>
        <w:t xml:space="preserve">  </w:t>
      </w:r>
    </w:p>
    <w:p w:rsidR="00021A19" w:rsidRPr="00317694" w:rsidP="00021A19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40+40 + 40 + 40 dakika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İLK YARDIM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2.ÜNİTE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İLK YARDIM</w:t>
            </w:r>
          </w:p>
        </w:tc>
      </w:tr>
    </w:tbl>
    <w:p w:rsidR="00021A19" w:rsidRPr="00317694" w:rsidP="00021A19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8F45F0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A19" w:rsidRPr="00317694" w:rsidP="008F45F0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A19" w:rsidRPr="00317694" w:rsidP="008F45F0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TG.4.2.4. Hafif yaralanmalarda yapılması gerekli ilk yardım uygulamalarını araştırır.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1A19" w:rsidRPr="00317694" w:rsidP="008F45F0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1A19" w:rsidRPr="00317694" w:rsidP="008F45F0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Hafif Yaralanmalarda İlk Yardım, Yapalım Öğrenelim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21A19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“Hafif yaralanma kavramından ne anlıyorsunuz?” sorusu ile öğrencilerin ön bilgileri kontrol edilir. </w:t>
            </w:r>
          </w:p>
          <w:p w:rsidR="00021A19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Hafif yaralanma kavramı açıklanır.</w:t>
            </w:r>
          </w:p>
          <w:p w:rsidR="00021A19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 70. sayfada verilen resimlerin öğrenciler tarafından oluş sırasına göre sıralanması istenir.</w:t>
            </w:r>
          </w:p>
          <w:p w:rsidR="00021A19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Öğrencilerden 71. Sayfada verilen broşürü incelemeleri istenir. Öğrencilerin solunum yolunun açık tutulmasının önemini tartışmaları sağlanır.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Solunum yoluna kaçan cisimlerin boğulmalara dahi sebep olabileceği vurgulanır.</w:t>
            </w:r>
          </w:p>
          <w:p w:rsidR="00021A19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Tema sonu değerlendirme soruları yapılır. Temada öğrenilenler tekrar edilir ve özetlenir.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021A19" w:rsidRPr="00317694" w:rsidP="008F45F0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Hafif yaralanma nedir? Örnek veriniz.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Öğrencilere yaralanma çeşitlerine ait birkaç resim verilerek bu resimlerden basit yaralanmalara ait olanları ayırt etmesi istenir.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Basit yaralanmalarda yapılacak ilk yardım uygulamalarını öğrenmeliyiz. Ancak mecbur kalmadıkça tek başımıza uygulamamalıyız. Aile büyüklerimizden, öğretmenimizden ve arkadaşlarımızdan yardım alabileceğimizi unutmamalıyız.</w:t>
            </w:r>
          </w:p>
        </w:tc>
      </w:tr>
    </w:tbl>
    <w:p w:rsidR="00021A19" w:rsidRPr="00317694" w:rsidP="00021A19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8F45F0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021A19" w:rsidRPr="00317694" w:rsidP="008F45F0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8F45F0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021A19" w:rsidRPr="00317694" w:rsidP="008F45F0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1. Basit yaralanmalara örnek veriniz. </w:t>
            </w:r>
          </w:p>
          <w:p w:rsidR="00021A19" w:rsidRPr="00317694" w:rsidP="008F45F0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2. Basit yaralanmalarda yapılan ilk yardım uygulamalarını anlatınız. </w:t>
            </w:r>
          </w:p>
          <w:p w:rsidR="00021A19" w:rsidRPr="00317694" w:rsidP="008F45F0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3. Solunum yolunun tıkanması hâlinde neler olabileceğini açıklayınız.</w:t>
            </w:r>
          </w:p>
          <w:p w:rsidR="00021A19" w:rsidRPr="00317694" w:rsidP="008F45F0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Grup değerlendirme:</w:t>
            </w:r>
          </w:p>
          <w:p w:rsidR="00021A19" w:rsidRPr="00317694" w:rsidP="008F45F0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021A19" w:rsidRPr="00317694" w:rsidP="008F45F0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021A19" w:rsidRPr="00317694" w:rsidP="008F45F0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021A19" w:rsidRPr="00317694" w:rsidP="008F45F0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021A19" w:rsidRPr="00317694" w:rsidP="00021A19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8F45F0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021A19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A19" w:rsidRPr="00317694" w:rsidP="008F45F0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Solunum yolunu açık tutma ve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:rsidR="00021A19" w:rsidRPr="00317694" w:rsidP="00021A19">
      <w:pPr>
        <w:pStyle w:val="msobodytextindent2"/>
        <w:tabs>
          <w:tab w:val="left" w:pos="7797"/>
          <w:tab w:val="left" w:pos="8080"/>
        </w:tabs>
        <w:ind w:left="180" w:firstLine="0"/>
        <w:rPr>
          <w:color w:val="FF0000"/>
          <w:sz w:val="22"/>
          <w:szCs w:val="22"/>
        </w:rPr>
      </w:pPr>
    </w:p>
    <w:p w:rsidR="0072039C" w:rsidP="0072039C">
      <w:pPr>
        <w:rPr>
          <w:sz w:val="22"/>
          <w:szCs w:val="22"/>
        </w:rPr>
      </w:pPr>
      <w:r w:rsidRPr="00317694">
        <w:rPr>
          <w:sz w:val="22"/>
          <w:szCs w:val="22"/>
        </w:rPr>
        <w:t xml:space="preserve">                         </w:t>
      </w:r>
    </w:p>
    <w:p w:rsidR="00021A19" w:rsidP="0072039C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